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F" w:rsidRPr="009C6A5F" w:rsidRDefault="009C6A5F" w:rsidP="009C6A5F">
      <w:pPr>
        <w:pStyle w:val="20"/>
        <w:shd w:val="clear" w:color="auto" w:fill="auto"/>
        <w:tabs>
          <w:tab w:val="left" w:pos="4511"/>
        </w:tabs>
        <w:ind w:firstLine="780"/>
        <w:jc w:val="center"/>
        <w:rPr>
          <w:sz w:val="28"/>
          <w:szCs w:val="28"/>
        </w:rPr>
      </w:pPr>
      <w:r w:rsidRPr="009C6A5F">
        <w:rPr>
          <w:sz w:val="28"/>
          <w:szCs w:val="28"/>
        </w:rPr>
        <w:t>Уважаемые  родители!</w:t>
      </w:r>
    </w:p>
    <w:p w:rsidR="009C6A5F" w:rsidRPr="009C6A5F" w:rsidRDefault="009C6A5F">
      <w:pPr>
        <w:pStyle w:val="20"/>
        <w:shd w:val="clear" w:color="auto" w:fill="auto"/>
        <w:tabs>
          <w:tab w:val="left" w:pos="4511"/>
        </w:tabs>
        <w:ind w:firstLine="780"/>
        <w:rPr>
          <w:sz w:val="28"/>
          <w:szCs w:val="28"/>
          <w:lang w:val="en-US"/>
        </w:rPr>
      </w:pPr>
    </w:p>
    <w:p w:rsidR="00200625" w:rsidRPr="009C6A5F" w:rsidRDefault="006A68A9" w:rsidP="009C6A5F">
      <w:pPr>
        <w:pStyle w:val="20"/>
        <w:shd w:val="clear" w:color="auto" w:fill="auto"/>
        <w:tabs>
          <w:tab w:val="left" w:pos="4511"/>
        </w:tabs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В связи с участившимися обращениями родителей и законных представителей за разъяснениями по вопросу начисления родительской платы и компенсации части родительской платы за присмотр и уход за деть</w:t>
      </w:r>
      <w:r w:rsidR="009C6A5F" w:rsidRPr="009C6A5F">
        <w:rPr>
          <w:sz w:val="28"/>
          <w:szCs w:val="28"/>
        </w:rPr>
        <w:t xml:space="preserve">ми, посещающими образовательные </w:t>
      </w:r>
      <w:r w:rsidRPr="009C6A5F">
        <w:rPr>
          <w:sz w:val="28"/>
          <w:szCs w:val="28"/>
        </w:rPr>
        <w:t>организации Краснодарского края,</w:t>
      </w:r>
      <w:r w:rsidR="009C6A5F" w:rsidRPr="009C6A5F">
        <w:rPr>
          <w:sz w:val="28"/>
          <w:szCs w:val="28"/>
        </w:rPr>
        <w:t xml:space="preserve"> Администрация  МКДОУ № 15 </w:t>
      </w:r>
      <w:r w:rsidRPr="009C6A5F">
        <w:rPr>
          <w:sz w:val="28"/>
          <w:szCs w:val="28"/>
        </w:rPr>
        <w:t xml:space="preserve"> поясняет:</w:t>
      </w:r>
    </w:p>
    <w:p w:rsidR="00200625" w:rsidRPr="009C6A5F" w:rsidRDefault="006A68A9" w:rsidP="009C6A5F">
      <w:pPr>
        <w:pStyle w:val="20"/>
        <w:shd w:val="clear" w:color="auto" w:fill="auto"/>
        <w:tabs>
          <w:tab w:val="left" w:pos="2128"/>
          <w:tab w:val="left" w:pos="4511"/>
        </w:tabs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Начисление родительской платы за присмотр и уход за детьми в М</w:t>
      </w:r>
      <w:r w:rsidR="009C6A5F" w:rsidRPr="009C6A5F">
        <w:rPr>
          <w:sz w:val="28"/>
          <w:szCs w:val="28"/>
        </w:rPr>
        <w:t>К</w:t>
      </w:r>
      <w:r w:rsidRPr="009C6A5F">
        <w:rPr>
          <w:sz w:val="28"/>
          <w:szCs w:val="28"/>
        </w:rPr>
        <w:t xml:space="preserve">ДОУ </w:t>
      </w:r>
      <w:r w:rsidR="009C6A5F" w:rsidRPr="009C6A5F">
        <w:rPr>
          <w:sz w:val="28"/>
          <w:szCs w:val="28"/>
        </w:rPr>
        <w:t>№ 15 производится</w:t>
      </w:r>
      <w:r w:rsidR="009C6A5F">
        <w:rPr>
          <w:sz w:val="28"/>
          <w:szCs w:val="28"/>
        </w:rPr>
        <w:t xml:space="preserve"> </w:t>
      </w:r>
      <w:r w:rsidR="009C6A5F" w:rsidRPr="009C6A5F">
        <w:rPr>
          <w:sz w:val="28"/>
          <w:szCs w:val="28"/>
        </w:rPr>
        <w:t xml:space="preserve">в соответствии </w:t>
      </w:r>
      <w:r w:rsidRPr="009C6A5F">
        <w:rPr>
          <w:sz w:val="28"/>
          <w:szCs w:val="28"/>
        </w:rPr>
        <w:t>с Постановлением администрации</w:t>
      </w:r>
      <w:r w:rsidR="009C6A5F" w:rsidRPr="009C6A5F">
        <w:rPr>
          <w:sz w:val="28"/>
          <w:szCs w:val="28"/>
        </w:rPr>
        <w:t xml:space="preserve"> </w:t>
      </w:r>
      <w:r w:rsidR="009C6A5F" w:rsidRPr="009C6A5F">
        <w:rPr>
          <w:rStyle w:val="31"/>
          <w:sz w:val="28"/>
          <w:szCs w:val="28"/>
        </w:rPr>
        <w:t>муниципаль</w:t>
      </w:r>
      <w:r w:rsidRPr="009C6A5F">
        <w:rPr>
          <w:rStyle w:val="31"/>
          <w:sz w:val="28"/>
          <w:szCs w:val="28"/>
        </w:rPr>
        <w:t xml:space="preserve">ного образования Усть-Лабинский район </w:t>
      </w:r>
      <w:r w:rsidRPr="009C6A5F">
        <w:rPr>
          <w:sz w:val="28"/>
          <w:szCs w:val="28"/>
        </w:rPr>
        <w:t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9C6A5F">
        <w:rPr>
          <w:sz w:val="28"/>
          <w:szCs w:val="28"/>
        </w:rPr>
        <w:t xml:space="preserve"> </w:t>
      </w:r>
      <w:r w:rsidRPr="009C6A5F">
        <w:rPr>
          <w:sz w:val="28"/>
          <w:szCs w:val="28"/>
        </w:rPr>
        <w:t>в муниципаль</w:t>
      </w:r>
      <w:r w:rsidR="009C6A5F">
        <w:rPr>
          <w:sz w:val="28"/>
          <w:szCs w:val="28"/>
        </w:rPr>
        <w:t xml:space="preserve">ных образовательных учреждениях </w:t>
      </w:r>
      <w:r w:rsidRPr="009C6A5F">
        <w:rPr>
          <w:sz w:val="28"/>
          <w:szCs w:val="28"/>
        </w:rPr>
        <w:t>муниципального образования Усть-Лабинский район, осуществляющих образовательную деятельность»</w:t>
      </w:r>
      <w:r w:rsidRPr="009C6A5F">
        <w:rPr>
          <w:rStyle w:val="31"/>
          <w:sz w:val="28"/>
          <w:szCs w:val="28"/>
        </w:rPr>
        <w:t xml:space="preserve"> № 1 от 09.01.2017 года. Согласно п.1 вышеуказанного Постановления родительская плата за присмотр и уход за детьми устанавливается в размере 75,90 рублей в день в группах с 10,5 часовым пребыванием.</w:t>
      </w:r>
    </w:p>
    <w:p w:rsidR="00200625" w:rsidRPr="009C6A5F" w:rsidRDefault="006A68A9">
      <w:pPr>
        <w:pStyle w:val="20"/>
        <w:shd w:val="clear" w:color="auto" w:fill="auto"/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На основании договора заключенного между родителями (законными представителями) и детским дошкольным учреждением авансовый расчет родительской платы определяется исходя из количества рабочих дней в месяце и стоимости 1 дня.</w:t>
      </w:r>
    </w:p>
    <w:p w:rsidR="00200625" w:rsidRPr="009C6A5F" w:rsidRDefault="006A68A9">
      <w:pPr>
        <w:pStyle w:val="20"/>
        <w:shd w:val="clear" w:color="auto" w:fill="auto"/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Например: в сентябре 21 рабочий день х 75,90 рублей = 1593,9 рублей.</w:t>
      </w:r>
    </w:p>
    <w:p w:rsidR="00200625" w:rsidRPr="009C6A5F" w:rsidRDefault="006A68A9">
      <w:pPr>
        <w:pStyle w:val="20"/>
        <w:shd w:val="clear" w:color="auto" w:fill="auto"/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В месяце, следующим за расчетным, производится начисление за фактическое посещение ребенком детского дошкольного учреждения на основании табеля учета посещаемости детей. В случае посещения ребенком неполного месяца производится перерасчет, а образовавшаяся переплата учитывается при начислении в следующем месяце.</w:t>
      </w:r>
    </w:p>
    <w:p w:rsidR="00200625" w:rsidRPr="009C6A5F" w:rsidRDefault="009C6A5F">
      <w:pPr>
        <w:pStyle w:val="20"/>
        <w:shd w:val="clear" w:color="auto" w:fill="auto"/>
        <w:ind w:firstLine="780"/>
        <w:rPr>
          <w:sz w:val="28"/>
          <w:szCs w:val="28"/>
        </w:rPr>
      </w:pPr>
      <w:r>
        <w:rPr>
          <w:sz w:val="28"/>
          <w:szCs w:val="28"/>
        </w:rPr>
        <w:t>На основании п. 3</w:t>
      </w:r>
      <w:r w:rsidR="006A68A9" w:rsidRPr="009C6A5F">
        <w:rPr>
          <w:sz w:val="28"/>
          <w:szCs w:val="28"/>
        </w:rPr>
        <w:t xml:space="preserve"> </w:t>
      </w:r>
      <w:r w:rsidR="006A68A9" w:rsidRPr="009C6A5F">
        <w:rPr>
          <w:rStyle w:val="21"/>
          <w:sz w:val="28"/>
          <w:szCs w:val="28"/>
        </w:rPr>
        <w:t>«Порядка обращения за компенсацией части родительской платы за присмотр и уход за детьми, посещающих образовательные организации Краснодарского края, реализующие образовательную программу дошкольного образования и ее выплаты</w:t>
      </w:r>
      <w:r w:rsidR="006A68A9" w:rsidRPr="009C6A5F">
        <w:rPr>
          <w:sz w:val="28"/>
          <w:szCs w:val="28"/>
        </w:rPr>
        <w:t xml:space="preserve">» компенсация начисляется </w:t>
      </w:r>
      <w:r w:rsidR="006A68A9" w:rsidRPr="009C6A5F">
        <w:rPr>
          <w:rStyle w:val="22"/>
          <w:sz w:val="28"/>
          <w:szCs w:val="28"/>
        </w:rPr>
        <w:t xml:space="preserve">ежеквартально </w:t>
      </w:r>
      <w:r w:rsidR="006A68A9" w:rsidRPr="009C6A5F">
        <w:rPr>
          <w:sz w:val="28"/>
          <w:szCs w:val="28"/>
        </w:rPr>
        <w:t xml:space="preserve">за предыдущие </w:t>
      </w:r>
      <w:r w:rsidR="006A68A9" w:rsidRPr="009C6A5F">
        <w:rPr>
          <w:rStyle w:val="22"/>
          <w:sz w:val="28"/>
          <w:szCs w:val="28"/>
        </w:rPr>
        <w:t xml:space="preserve">фактически оплаченные </w:t>
      </w:r>
      <w:r w:rsidR="006A68A9" w:rsidRPr="009C6A5F">
        <w:rPr>
          <w:sz w:val="28"/>
          <w:szCs w:val="28"/>
        </w:rPr>
        <w:t xml:space="preserve">родителями месяцы присмотра и ухода за детьми. На первого ребенка выплачивается компенсация 20% </w:t>
      </w:r>
      <w:r w:rsidR="006A68A9" w:rsidRPr="009C6A5F">
        <w:rPr>
          <w:rStyle w:val="22"/>
          <w:sz w:val="28"/>
          <w:szCs w:val="28"/>
        </w:rPr>
        <w:t xml:space="preserve">среднего размера </w:t>
      </w:r>
      <w:r w:rsidR="006A68A9" w:rsidRPr="009C6A5F">
        <w:rPr>
          <w:sz w:val="28"/>
          <w:szCs w:val="28"/>
        </w:rPr>
        <w:t>родительской платы за присмотр и уход за ребенком в муниципальных образовательных организациях; на второго ребенка 50% такой платы; на третьего и последующих детей 70% такой платы.</w:t>
      </w:r>
    </w:p>
    <w:p w:rsidR="00DA4664" w:rsidRPr="009C6A5F" w:rsidRDefault="006A68A9" w:rsidP="009C6A5F">
      <w:pPr>
        <w:pStyle w:val="20"/>
        <w:shd w:val="clear" w:color="auto" w:fill="auto"/>
        <w:ind w:firstLine="780"/>
        <w:rPr>
          <w:i/>
          <w:iCs/>
          <w:sz w:val="28"/>
          <w:szCs w:val="28"/>
          <w:lang w:val="en-US"/>
        </w:rPr>
      </w:pPr>
      <w:r w:rsidRPr="009C6A5F">
        <w:rPr>
          <w:rStyle w:val="22"/>
          <w:sz w:val="28"/>
          <w:szCs w:val="28"/>
        </w:rPr>
        <w:t xml:space="preserve">Величина среднего размера </w:t>
      </w:r>
      <w:r w:rsidRPr="009C6A5F">
        <w:rPr>
          <w:sz w:val="28"/>
          <w:szCs w:val="28"/>
        </w:rPr>
        <w:t xml:space="preserve">родительской платы за присмотр и уход за детьми в муниципальных образовательных организациях, находящихся на территории Краснодарского края определена Постановлением главы администрации (губернатора) Краснодарского края от 12 декабря 2013 года №1460 </w:t>
      </w:r>
      <w:r w:rsidRPr="009C6A5F">
        <w:rPr>
          <w:rStyle w:val="21"/>
          <w:sz w:val="28"/>
          <w:szCs w:val="28"/>
        </w:rPr>
        <w:t xml:space="preserve">«Об утверждении Порядка обращения за компенсацией часты </w:t>
      </w:r>
      <w:r w:rsidRPr="009C6A5F">
        <w:rPr>
          <w:rStyle w:val="21"/>
          <w:sz w:val="28"/>
          <w:szCs w:val="28"/>
        </w:rPr>
        <w:lastRenderedPageBreak/>
        <w:t>родительской платы за присмотр и уход за детьми, посещающими</w:t>
      </w:r>
      <w:r w:rsidR="009C6A5F">
        <w:rPr>
          <w:rStyle w:val="21"/>
          <w:sz w:val="28"/>
          <w:szCs w:val="28"/>
        </w:rPr>
        <w:t xml:space="preserve"> </w:t>
      </w:r>
      <w:r w:rsidR="00DA4664" w:rsidRPr="009C6A5F">
        <w:rPr>
          <w:sz w:val="28"/>
          <w:szCs w:val="28"/>
        </w:rPr>
        <w:t>образовательные организации Краснодарского края, реализующие образовательную программу дошкольного образования и ее выплаты</w:t>
      </w:r>
      <w:r w:rsidR="00DA4664" w:rsidRPr="009C6A5F">
        <w:rPr>
          <w:rStyle w:val="31"/>
          <w:sz w:val="28"/>
          <w:szCs w:val="28"/>
        </w:rPr>
        <w:t xml:space="preserve">» и составляет </w:t>
      </w:r>
      <w:r w:rsidR="00DA4664" w:rsidRPr="009C6A5F">
        <w:rPr>
          <w:rStyle w:val="315pt"/>
          <w:sz w:val="28"/>
          <w:szCs w:val="28"/>
        </w:rPr>
        <w:t>764</w:t>
      </w:r>
      <w:r w:rsidR="00DA4664" w:rsidRPr="009C6A5F">
        <w:rPr>
          <w:rStyle w:val="315pt0"/>
          <w:sz w:val="28"/>
          <w:szCs w:val="28"/>
        </w:rPr>
        <w:t xml:space="preserve"> </w:t>
      </w:r>
      <w:r w:rsidR="00DA4664" w:rsidRPr="009C6A5F">
        <w:rPr>
          <w:rStyle w:val="31"/>
          <w:sz w:val="28"/>
          <w:szCs w:val="28"/>
        </w:rPr>
        <w:t>рубля.</w:t>
      </w:r>
    </w:p>
    <w:p w:rsidR="00DA4664" w:rsidRPr="009C6A5F" w:rsidRDefault="00DA4664" w:rsidP="00DA4664">
      <w:pPr>
        <w:pStyle w:val="20"/>
        <w:shd w:val="clear" w:color="auto" w:fill="auto"/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Таким образом, ежеквартально выплачивается компенсация 20%, 50% и 70% от 764 рублей, с учетом фактической посещаемости детей в расчетном периоде.</w:t>
      </w:r>
    </w:p>
    <w:p w:rsidR="00DA4664" w:rsidRPr="009C6A5F" w:rsidRDefault="00DA4664" w:rsidP="00DA4664">
      <w:pPr>
        <w:pStyle w:val="20"/>
        <w:shd w:val="clear" w:color="auto" w:fill="auto"/>
        <w:spacing w:after="237" w:line="313" w:lineRule="exact"/>
        <w:ind w:firstLine="780"/>
        <w:rPr>
          <w:sz w:val="28"/>
          <w:szCs w:val="28"/>
        </w:rPr>
      </w:pPr>
      <w:r w:rsidRPr="009C6A5F">
        <w:rPr>
          <w:sz w:val="28"/>
          <w:szCs w:val="28"/>
        </w:rPr>
        <w:t>Например: в 3 квартале из 65 рабочих дней ребенок посещал дошкольное учреждение 60 дней. На данного ребенка выплачивается компенсация в размере 20% среднего размера родительской платы. Родительская плата внесена родителями в полном объеме.</w:t>
      </w:r>
    </w:p>
    <w:p w:rsidR="00DA4664" w:rsidRPr="009C6A5F" w:rsidRDefault="00DA4664" w:rsidP="00DA4664">
      <w:pPr>
        <w:pStyle w:val="20"/>
        <w:shd w:val="clear" w:color="auto" w:fill="auto"/>
        <w:spacing w:after="286"/>
        <w:rPr>
          <w:sz w:val="28"/>
          <w:szCs w:val="28"/>
        </w:rPr>
      </w:pPr>
      <w:r w:rsidRPr="009C6A5F">
        <w:rPr>
          <w:sz w:val="28"/>
          <w:szCs w:val="28"/>
        </w:rPr>
        <w:t xml:space="preserve">Расчет: (764руб./65 рабочих дней в квартале) х 60 дней посещения учреждения х 20% = </w:t>
      </w:r>
      <w:r w:rsidRPr="009C6A5F">
        <w:rPr>
          <w:rStyle w:val="22"/>
          <w:sz w:val="28"/>
          <w:szCs w:val="28"/>
        </w:rPr>
        <w:t>141,05 рублей.</w:t>
      </w:r>
    </w:p>
    <w:p w:rsidR="00DA4664" w:rsidRPr="009C6A5F" w:rsidRDefault="00DA4664" w:rsidP="00DA4664">
      <w:pPr>
        <w:pStyle w:val="20"/>
        <w:shd w:val="clear" w:color="auto" w:fill="auto"/>
        <w:spacing w:after="240" w:line="260" w:lineRule="exact"/>
        <w:ind w:left="200"/>
        <w:jc w:val="left"/>
        <w:rPr>
          <w:sz w:val="28"/>
          <w:szCs w:val="28"/>
        </w:rPr>
      </w:pPr>
      <w:r w:rsidRPr="009C6A5F">
        <w:rPr>
          <w:sz w:val="28"/>
          <w:szCs w:val="28"/>
        </w:rPr>
        <w:t>Телефоны для справок :</w:t>
      </w:r>
    </w:p>
    <w:p w:rsidR="00DA4664" w:rsidRPr="009C6A5F" w:rsidRDefault="00DA4664" w:rsidP="00DA4664">
      <w:pPr>
        <w:pStyle w:val="20"/>
        <w:shd w:val="clear" w:color="auto" w:fill="auto"/>
        <w:tabs>
          <w:tab w:val="left" w:pos="1704"/>
        </w:tabs>
        <w:rPr>
          <w:sz w:val="28"/>
          <w:szCs w:val="28"/>
        </w:rPr>
      </w:pPr>
      <w:r w:rsidRPr="009C6A5F">
        <w:rPr>
          <w:sz w:val="28"/>
          <w:szCs w:val="28"/>
        </w:rPr>
        <w:t>5-19-92</w:t>
      </w:r>
      <w:r w:rsidRPr="009C6A5F">
        <w:rPr>
          <w:sz w:val="28"/>
          <w:szCs w:val="28"/>
        </w:rPr>
        <w:tab/>
        <w:t>Воробьева Наталья Анатольевна, главный специалист</w:t>
      </w:r>
    </w:p>
    <w:p w:rsidR="00DA4664" w:rsidRPr="009C6A5F" w:rsidRDefault="009C6A5F" w:rsidP="00DA4664">
      <w:pPr>
        <w:pStyle w:val="20"/>
        <w:shd w:val="clear" w:color="auto" w:fill="auto"/>
        <w:tabs>
          <w:tab w:val="left" w:pos="6364"/>
        </w:tabs>
        <w:spacing w:after="240"/>
        <w:ind w:left="1760"/>
        <w:rPr>
          <w:sz w:val="28"/>
          <w:szCs w:val="28"/>
        </w:rPr>
      </w:pPr>
      <w:r w:rsidRPr="009C6A5F">
        <w:rPr>
          <w:sz w:val="28"/>
          <w:szCs w:val="28"/>
        </w:rPr>
        <w:t>У</w:t>
      </w:r>
      <w:r w:rsidR="00DA4664" w:rsidRPr="009C6A5F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DA4664" w:rsidRPr="009C6A5F">
        <w:rPr>
          <w:sz w:val="28"/>
          <w:szCs w:val="28"/>
        </w:rPr>
        <w:t>образованием;</w:t>
      </w:r>
    </w:p>
    <w:p w:rsidR="00DA4664" w:rsidRPr="009C6A5F" w:rsidRDefault="00DA4664" w:rsidP="00DA4664">
      <w:pPr>
        <w:pStyle w:val="20"/>
        <w:shd w:val="clear" w:color="auto" w:fill="auto"/>
        <w:tabs>
          <w:tab w:val="left" w:pos="1704"/>
        </w:tabs>
        <w:rPr>
          <w:sz w:val="28"/>
          <w:szCs w:val="28"/>
        </w:rPr>
      </w:pPr>
      <w:r w:rsidRPr="009C6A5F">
        <w:rPr>
          <w:sz w:val="28"/>
          <w:szCs w:val="28"/>
        </w:rPr>
        <w:t>5-19-04</w:t>
      </w:r>
      <w:r w:rsidRPr="009C6A5F">
        <w:rPr>
          <w:sz w:val="28"/>
          <w:szCs w:val="28"/>
        </w:rPr>
        <w:tab/>
        <w:t>Московая Татьяна Владимировна главный бухгалтер МКУ</w:t>
      </w:r>
    </w:p>
    <w:p w:rsidR="00DA4664" w:rsidRPr="009C6A5F" w:rsidRDefault="00DA4664" w:rsidP="00DA4664">
      <w:pPr>
        <w:pStyle w:val="20"/>
        <w:shd w:val="clear" w:color="auto" w:fill="auto"/>
        <w:spacing w:after="246"/>
        <w:ind w:left="1760"/>
        <w:rPr>
          <w:sz w:val="28"/>
          <w:szCs w:val="28"/>
        </w:rPr>
      </w:pPr>
      <w:r w:rsidRPr="009C6A5F">
        <w:rPr>
          <w:sz w:val="28"/>
          <w:szCs w:val="28"/>
        </w:rPr>
        <w:t>«ЦБ УО»;</w:t>
      </w:r>
    </w:p>
    <w:p w:rsidR="00DA4664" w:rsidRPr="009C6A5F" w:rsidRDefault="00DA4664" w:rsidP="00DA4664">
      <w:pPr>
        <w:pStyle w:val="20"/>
        <w:shd w:val="clear" w:color="auto" w:fill="auto"/>
        <w:tabs>
          <w:tab w:val="left" w:pos="1704"/>
        </w:tabs>
        <w:rPr>
          <w:sz w:val="28"/>
          <w:szCs w:val="28"/>
        </w:rPr>
      </w:pPr>
      <w:r w:rsidRPr="009C6A5F">
        <w:rPr>
          <w:sz w:val="28"/>
          <w:szCs w:val="28"/>
        </w:rPr>
        <w:t>5-02-58</w:t>
      </w:r>
      <w:r w:rsidRPr="009C6A5F">
        <w:rPr>
          <w:sz w:val="28"/>
          <w:szCs w:val="28"/>
        </w:rPr>
        <w:tab/>
        <w:t>Микаелян Галина Ивановна, Илюшкина Оксана Сергеевна</w:t>
      </w:r>
    </w:p>
    <w:p w:rsidR="009C6A5F" w:rsidRDefault="00DA4664" w:rsidP="009C6A5F">
      <w:pPr>
        <w:pStyle w:val="20"/>
        <w:shd w:val="clear" w:color="auto" w:fill="auto"/>
        <w:spacing w:after="1740"/>
        <w:ind w:left="1760"/>
        <w:jc w:val="left"/>
        <w:rPr>
          <w:sz w:val="28"/>
          <w:szCs w:val="28"/>
        </w:rPr>
      </w:pPr>
      <w:r w:rsidRPr="009C6A5F">
        <w:rPr>
          <w:sz w:val="28"/>
          <w:szCs w:val="28"/>
        </w:rPr>
        <w:t>специалисты МКУ «ЦБ У О» по начислению родительской платы и компенсации.</w:t>
      </w:r>
      <w:r w:rsidR="009C6A5F">
        <w:rPr>
          <w:sz w:val="28"/>
          <w:szCs w:val="28"/>
        </w:rPr>
        <w:t xml:space="preserve">    </w:t>
      </w:r>
    </w:p>
    <w:p w:rsidR="009C6A5F" w:rsidRDefault="009C6A5F" w:rsidP="009C6A5F">
      <w:pPr>
        <w:pStyle w:val="20"/>
        <w:shd w:val="clear" w:color="auto" w:fill="auto"/>
        <w:tabs>
          <w:tab w:val="left" w:pos="1704"/>
        </w:tabs>
        <w:rPr>
          <w:sz w:val="28"/>
          <w:szCs w:val="28"/>
        </w:rPr>
      </w:pPr>
      <w:r>
        <w:rPr>
          <w:sz w:val="28"/>
          <w:szCs w:val="28"/>
        </w:rPr>
        <w:t>75-6-69</w:t>
      </w:r>
      <w:r w:rsidRPr="009C6A5F">
        <w:rPr>
          <w:sz w:val="28"/>
          <w:szCs w:val="28"/>
        </w:rPr>
        <w:tab/>
      </w:r>
      <w:r>
        <w:rPr>
          <w:sz w:val="28"/>
          <w:szCs w:val="28"/>
        </w:rPr>
        <w:t>Камынина  Татьяна  Михайловна, заведующий  МКДОУ № 15</w:t>
      </w:r>
      <w:r w:rsidRPr="009C6A5F">
        <w:rPr>
          <w:sz w:val="28"/>
          <w:szCs w:val="28"/>
        </w:rPr>
        <w:t>;</w:t>
      </w:r>
    </w:p>
    <w:p w:rsidR="009C6A5F" w:rsidRPr="009C6A5F" w:rsidRDefault="009C6A5F" w:rsidP="00DA4664">
      <w:pPr>
        <w:pStyle w:val="20"/>
        <w:shd w:val="clear" w:color="auto" w:fill="auto"/>
        <w:spacing w:after="1740"/>
        <w:ind w:left="1760"/>
        <w:jc w:val="left"/>
        <w:rPr>
          <w:sz w:val="28"/>
          <w:szCs w:val="28"/>
        </w:rPr>
      </w:pPr>
    </w:p>
    <w:p w:rsidR="00DA4664" w:rsidRPr="00DA4664" w:rsidRDefault="00DA4664">
      <w:pPr>
        <w:pStyle w:val="20"/>
        <w:shd w:val="clear" w:color="auto" w:fill="auto"/>
        <w:ind w:firstLine="780"/>
        <w:rPr>
          <w:lang w:val="en-US"/>
        </w:rPr>
      </w:pPr>
    </w:p>
    <w:sectPr w:rsidR="00DA4664" w:rsidRPr="00DA4664" w:rsidSect="00200625">
      <w:pgSz w:w="11900" w:h="16840"/>
      <w:pgMar w:top="1646" w:right="779" w:bottom="1434" w:left="1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FF" w:rsidRDefault="00903AFF" w:rsidP="00200625">
      <w:r>
        <w:separator/>
      </w:r>
    </w:p>
  </w:endnote>
  <w:endnote w:type="continuationSeparator" w:id="0">
    <w:p w:rsidR="00903AFF" w:rsidRDefault="00903AFF" w:rsidP="0020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FF" w:rsidRDefault="00903AFF"/>
  </w:footnote>
  <w:footnote w:type="continuationSeparator" w:id="0">
    <w:p w:rsidR="00903AFF" w:rsidRDefault="00903A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0625"/>
    <w:rsid w:val="00200625"/>
    <w:rsid w:val="00463905"/>
    <w:rsid w:val="006A68A9"/>
    <w:rsid w:val="007B0233"/>
    <w:rsid w:val="00903AFF"/>
    <w:rsid w:val="009C6A5F"/>
    <w:rsid w:val="00DA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6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0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06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2006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006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0062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062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0062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5pt">
    <w:name w:val="Основной текст (3) + 15 pt;Полужирный;Не курсив"/>
    <w:basedOn w:val="3"/>
    <w:rsid w:val="00DA4664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5pt0">
    <w:name w:val="Основной текст (3) + 15 pt;Не курсив"/>
    <w:basedOn w:val="3"/>
    <w:rsid w:val="00DA4664"/>
    <w:rPr>
      <w:color w:val="000000"/>
      <w:spacing w:val="0"/>
      <w:w w:val="100"/>
      <w:position w:val="0"/>
      <w:sz w:val="30"/>
      <w:szCs w:val="3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3</cp:revision>
  <dcterms:created xsi:type="dcterms:W3CDTF">2017-10-29T13:19:00Z</dcterms:created>
  <dcterms:modified xsi:type="dcterms:W3CDTF">2017-10-29T13:35:00Z</dcterms:modified>
</cp:coreProperties>
</file>